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7D0" w:rsidRDefault="00F42278" w:rsidP="00F42278">
      <w:pPr>
        <w:jc w:val="center"/>
        <w:rPr>
          <w:sz w:val="38"/>
        </w:rPr>
      </w:pPr>
      <w:r w:rsidRPr="00F42278">
        <w:rPr>
          <w:sz w:val="38"/>
        </w:rPr>
        <w:t>Specific d</w:t>
      </w:r>
      <w:bookmarkStart w:id="0" w:name="_GoBack"/>
      <w:bookmarkEnd w:id="0"/>
      <w:r w:rsidRPr="00F42278">
        <w:rPr>
          <w:sz w:val="38"/>
        </w:rPr>
        <w:t>etails in respect of e-resources selected</w:t>
      </w:r>
    </w:p>
    <w:p w:rsidR="00F42278" w:rsidRDefault="00F42278" w:rsidP="00F42278">
      <w:pPr>
        <w:jc w:val="center"/>
        <w:rPr>
          <w:sz w:val="36"/>
        </w:rPr>
      </w:pPr>
      <w:r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416052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278" w:rsidRDefault="00F42278" w:rsidP="00F42278">
      <w:pPr>
        <w:jc w:val="center"/>
        <w:rPr>
          <w:sz w:val="36"/>
        </w:rPr>
      </w:pPr>
    </w:p>
    <w:p w:rsidR="00F42278" w:rsidRDefault="00F42278" w:rsidP="00F42278">
      <w:pPr>
        <w:jc w:val="center"/>
        <w:rPr>
          <w:sz w:val="36"/>
        </w:rPr>
      </w:pPr>
    </w:p>
    <w:p w:rsidR="00F42278" w:rsidRDefault="00F42278" w:rsidP="00F42278">
      <w:pPr>
        <w:jc w:val="center"/>
        <w:rPr>
          <w:sz w:val="36"/>
        </w:rPr>
      </w:pPr>
    </w:p>
    <w:p w:rsidR="00F42278" w:rsidRDefault="00F42278" w:rsidP="00F42278">
      <w:pPr>
        <w:jc w:val="center"/>
        <w:rPr>
          <w:sz w:val="36"/>
        </w:rPr>
      </w:pPr>
    </w:p>
    <w:p w:rsidR="00F42278" w:rsidRDefault="00F42278" w:rsidP="00F42278">
      <w:pPr>
        <w:jc w:val="center"/>
        <w:rPr>
          <w:sz w:val="36"/>
        </w:rPr>
      </w:pPr>
    </w:p>
    <w:p w:rsidR="00F42278" w:rsidRDefault="00F42278" w:rsidP="00F42278">
      <w:pPr>
        <w:jc w:val="center"/>
        <w:rPr>
          <w:sz w:val="36"/>
        </w:rPr>
      </w:pPr>
    </w:p>
    <w:p w:rsidR="00F42278" w:rsidRDefault="00F42278" w:rsidP="00F42278">
      <w:pPr>
        <w:jc w:val="center"/>
        <w:rPr>
          <w:sz w:val="36"/>
        </w:rPr>
      </w:pPr>
    </w:p>
    <w:p w:rsidR="00F42278" w:rsidRDefault="00F42278" w:rsidP="00F42278">
      <w:pPr>
        <w:jc w:val="center"/>
        <w:rPr>
          <w:sz w:val="36"/>
        </w:rPr>
      </w:pPr>
    </w:p>
    <w:p w:rsidR="00F42278" w:rsidRDefault="00F42278" w:rsidP="00F42278">
      <w:pPr>
        <w:jc w:val="center"/>
        <w:rPr>
          <w:sz w:val="36"/>
        </w:rPr>
      </w:pPr>
      <w:r>
        <w:rPr>
          <w:rFonts w:ascii="Times New Roman" w:hAnsi="Times New Roman"/>
          <w:noProof/>
          <w:sz w:val="20"/>
          <w:szCs w:val="20"/>
          <w:lang w:val="en-IN" w:eastAsia="en-IN"/>
        </w:rPr>
        <w:drawing>
          <wp:inline distT="0" distB="0" distL="0" distR="0">
            <wp:extent cx="6200775" cy="5972175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278" w:rsidRDefault="00F42278" w:rsidP="00F42278">
      <w:pPr>
        <w:jc w:val="center"/>
        <w:rPr>
          <w:sz w:val="36"/>
        </w:rPr>
      </w:pPr>
      <w:r>
        <w:rPr>
          <w:rFonts w:ascii="Times New Roman" w:hAnsi="Times New Roman"/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5940900" cy="6362700"/>
            <wp:effectExtent l="19050" t="0" r="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65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278" w:rsidRDefault="00F42278" w:rsidP="00F42278">
      <w:pPr>
        <w:jc w:val="center"/>
        <w:rPr>
          <w:sz w:val="36"/>
        </w:rPr>
      </w:pPr>
      <w:r>
        <w:rPr>
          <w:rFonts w:ascii="Times New Roman" w:hAnsi="Times New Roman"/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5943600" cy="657225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278" w:rsidRPr="00F42278" w:rsidRDefault="00F42278" w:rsidP="00F42278">
      <w:pPr>
        <w:jc w:val="center"/>
        <w:rPr>
          <w:sz w:val="36"/>
        </w:rPr>
      </w:pPr>
      <w:r>
        <w:rPr>
          <w:rFonts w:ascii="Times New Roman" w:hAnsi="Times New Roman"/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5943600" cy="597217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2278" w:rsidRPr="00F42278" w:rsidSect="001557D0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D72" w:rsidRDefault="00094D72" w:rsidP="00626382">
      <w:pPr>
        <w:spacing w:after="0" w:line="240" w:lineRule="auto"/>
      </w:pPr>
      <w:r>
        <w:separator/>
      </w:r>
    </w:p>
  </w:endnote>
  <w:endnote w:type="continuationSeparator" w:id="0">
    <w:p w:rsidR="00094D72" w:rsidRDefault="00094D72" w:rsidP="00626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D72" w:rsidRDefault="00094D72" w:rsidP="00626382">
      <w:pPr>
        <w:spacing w:after="0" w:line="240" w:lineRule="auto"/>
      </w:pPr>
      <w:r>
        <w:separator/>
      </w:r>
    </w:p>
  </w:footnote>
  <w:footnote w:type="continuationSeparator" w:id="0">
    <w:p w:rsidR="00094D72" w:rsidRDefault="00094D72" w:rsidP="00626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043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08"/>
      <w:gridCol w:w="8525"/>
    </w:tblGrid>
    <w:tr w:rsidR="00626382" w:rsidTr="00E52752">
      <w:trPr>
        <w:trHeight w:val="1805"/>
      </w:trPr>
      <w:tc>
        <w:tcPr>
          <w:tcW w:w="1908" w:type="dxa"/>
        </w:tcPr>
        <w:p w:rsidR="00626382" w:rsidRDefault="00626382" w:rsidP="00E52752">
          <w:pPr>
            <w:pStyle w:val="Header"/>
          </w:pPr>
          <w:r>
            <w:rPr>
              <w:noProof/>
              <w:lang w:val="en-IN" w:eastAsia="en-IN"/>
            </w:rPr>
            <w:drawing>
              <wp:anchor distT="0" distB="0" distL="114300" distR="114300" simplePos="0" relativeHeight="251659264" behindDoc="0" locked="0" layoutInCell="1" allowOverlap="1" wp14:anchorId="317D163B" wp14:editId="26CA902E">
                <wp:simplePos x="0" y="0"/>
                <wp:positionH relativeFrom="column">
                  <wp:posOffset>89535</wp:posOffset>
                </wp:positionH>
                <wp:positionV relativeFrom="paragraph">
                  <wp:posOffset>90805</wp:posOffset>
                </wp:positionV>
                <wp:extent cx="935355" cy="974725"/>
                <wp:effectExtent l="0" t="0" r="0" b="0"/>
                <wp:wrapNone/>
                <wp:docPr id="2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974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525" w:type="dxa"/>
          <w:vAlign w:val="center"/>
        </w:tcPr>
        <w:p w:rsidR="00626382" w:rsidRPr="00621CCD" w:rsidRDefault="00626382" w:rsidP="00E52752">
          <w:pPr>
            <w:pStyle w:val="Normal11pt"/>
            <w:contextualSpacing/>
            <w:rPr>
              <w:rFonts w:ascii="Rockwell Condensed" w:hAnsi="Rockwell Condensed"/>
              <w:sz w:val="32"/>
              <w:szCs w:val="32"/>
            </w:rPr>
          </w:pPr>
          <w:r>
            <w:rPr>
              <w:rFonts w:ascii="Cambria" w:hAnsi="Cambria"/>
              <w:b w:val="0"/>
              <w:bCs w:val="0"/>
              <w:color w:val="00007F"/>
              <w:sz w:val="32"/>
              <w:szCs w:val="32"/>
            </w:rPr>
            <w:t xml:space="preserve">  </w:t>
          </w:r>
          <w:r w:rsidRPr="00621CCD">
            <w:rPr>
              <w:rFonts w:ascii="Rockwell Condensed" w:hAnsi="Rockwell Condensed"/>
              <w:color w:val="1F497D" w:themeColor="text2"/>
              <w:sz w:val="32"/>
              <w:szCs w:val="32"/>
            </w:rPr>
            <w:t>SAPTHAGIRI COLLEGE OF ENGINEERING, BENGALURU-560057</w:t>
          </w:r>
        </w:p>
        <w:p w:rsidR="00626382" w:rsidRPr="00621CCD" w:rsidRDefault="00626382" w:rsidP="00E52752">
          <w:pPr>
            <w:pStyle w:val="Normal11pt"/>
            <w:contextualSpacing/>
            <w:jc w:val="center"/>
            <w:rPr>
              <w:rFonts w:ascii="Rockwell Condensed" w:hAnsi="Rockwell Condensed"/>
              <w:b w:val="0"/>
              <w:sz w:val="22"/>
              <w:szCs w:val="32"/>
            </w:rPr>
          </w:pPr>
          <w:r w:rsidRPr="00621CCD">
            <w:rPr>
              <w:rFonts w:ascii="Rockwell Condensed" w:hAnsi="Rockwell Condensed"/>
              <w:b w:val="0"/>
              <w:sz w:val="22"/>
              <w:szCs w:val="32"/>
            </w:rPr>
            <w:t xml:space="preserve">Affiliated to VTU, </w:t>
          </w:r>
          <w:proofErr w:type="spellStart"/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Belagavi</w:t>
          </w:r>
          <w:proofErr w:type="spellEnd"/>
          <w:r w:rsidRPr="00621CCD">
            <w:rPr>
              <w:rFonts w:ascii="Rockwell Condensed" w:hAnsi="Rockwell Condensed"/>
              <w:b w:val="0"/>
              <w:sz w:val="22"/>
              <w:szCs w:val="32"/>
            </w:rPr>
            <w:t xml:space="preserve"> &amp; Approved by </w:t>
          </w:r>
          <w:proofErr w:type="spellStart"/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AICTE</w:t>
          </w:r>
          <w:proofErr w:type="spellEnd"/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, New Delhi</w:t>
          </w:r>
        </w:p>
        <w:p w:rsidR="00626382" w:rsidRDefault="00626382" w:rsidP="00E52752">
          <w:pPr>
            <w:pStyle w:val="Header"/>
            <w:jc w:val="center"/>
            <w:rPr>
              <w:rFonts w:ascii="Bookman Old Style" w:hAnsi="Bookman Old Style"/>
            </w:rPr>
          </w:pPr>
          <w:r w:rsidRPr="00621CCD">
            <w:rPr>
              <w:rFonts w:ascii="Rockwell Condensed" w:hAnsi="Rockwell Condensed"/>
              <w:szCs w:val="32"/>
            </w:rPr>
            <w:t>An ISO 9001:2015 and 14001:2015 Certified Institution</w:t>
          </w:r>
          <w:r w:rsidRPr="00621CCD">
            <w:rPr>
              <w:rFonts w:ascii="Bookman Old Style" w:hAnsi="Bookman Old Style"/>
            </w:rPr>
            <w:t xml:space="preserve"> </w:t>
          </w:r>
        </w:p>
        <w:p w:rsidR="00626382" w:rsidRDefault="00626382" w:rsidP="00E52752">
          <w:pPr>
            <w:pStyle w:val="Header"/>
            <w:jc w:val="center"/>
          </w:pPr>
        </w:p>
      </w:tc>
    </w:tr>
  </w:tbl>
  <w:p w:rsidR="00626382" w:rsidRDefault="006263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2278"/>
    <w:rsid w:val="00094D72"/>
    <w:rsid w:val="001557D0"/>
    <w:rsid w:val="00626382"/>
    <w:rsid w:val="00F4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7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27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263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382"/>
  </w:style>
  <w:style w:type="paragraph" w:styleId="Footer">
    <w:name w:val="footer"/>
    <w:basedOn w:val="Normal"/>
    <w:link w:val="FooterChar"/>
    <w:uiPriority w:val="99"/>
    <w:unhideWhenUsed/>
    <w:rsid w:val="006263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382"/>
  </w:style>
  <w:style w:type="table" w:styleId="TableGrid">
    <w:name w:val="Table Grid"/>
    <w:basedOn w:val="TableNormal"/>
    <w:uiPriority w:val="59"/>
    <w:rsid w:val="00626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1pt">
    <w:name w:val="Normal + 11 pt"/>
    <w:aliases w:val="Bold"/>
    <w:basedOn w:val="Normal"/>
    <w:rsid w:val="00626382"/>
    <w:pPr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ISE-HOD</dc:creator>
  <cp:keywords/>
  <dc:description/>
  <cp:lastModifiedBy>Sudarsanan D</cp:lastModifiedBy>
  <cp:revision>3</cp:revision>
  <dcterms:created xsi:type="dcterms:W3CDTF">2020-03-10T10:09:00Z</dcterms:created>
  <dcterms:modified xsi:type="dcterms:W3CDTF">2020-03-11T17:44:00Z</dcterms:modified>
</cp:coreProperties>
</file>